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78" w:rsidRPr="00F61878" w:rsidRDefault="00F61878" w:rsidP="00F61878">
      <w:pPr>
        <w:pStyle w:val="a3"/>
        <w:spacing w:after="0" w:line="360" w:lineRule="auto"/>
        <w:ind w:left="0" w:firstLine="0"/>
        <w:jc w:val="center"/>
        <w:rPr>
          <w:b/>
        </w:rPr>
      </w:pPr>
      <w:r w:rsidRPr="00F61878">
        <w:rPr>
          <w:b/>
        </w:rPr>
        <w:t>ОСВІТНЯ  ПРОГРАМА</w:t>
      </w:r>
    </w:p>
    <w:p w:rsidR="00F61878" w:rsidRPr="00827EF1" w:rsidRDefault="00F61878" w:rsidP="00F61878">
      <w:pPr>
        <w:shd w:val="clear" w:color="auto" w:fill="FFFFFF"/>
        <w:spacing w:line="360" w:lineRule="auto"/>
        <w:ind w:firstLine="0"/>
        <w:jc w:val="center"/>
        <w:rPr>
          <w:b/>
          <w:bCs/>
          <w:spacing w:val="-11"/>
          <w:sz w:val="30"/>
          <w:szCs w:val="30"/>
        </w:rPr>
      </w:pPr>
      <w:r w:rsidRPr="00827EF1">
        <w:rPr>
          <w:b/>
          <w:bCs/>
        </w:rPr>
        <w:t xml:space="preserve">«Комп’ютерна грамота» </w:t>
      </w:r>
    </w:p>
    <w:p w:rsidR="00F61878" w:rsidRPr="00BE4482" w:rsidRDefault="00F61878" w:rsidP="00F61878">
      <w:pPr>
        <w:pStyle w:val="a3"/>
        <w:spacing w:after="0"/>
        <w:ind w:left="0" w:firstLine="0"/>
        <w:jc w:val="center"/>
        <w:rPr>
          <w:bCs/>
          <w:i/>
        </w:rPr>
      </w:pPr>
      <w:r w:rsidRPr="00BE4482">
        <w:rPr>
          <w:bCs/>
          <w:i/>
        </w:rPr>
        <w:t>Початковий навчальний рівень</w:t>
      </w:r>
    </w:p>
    <w:p w:rsidR="00F61878" w:rsidRPr="00F61878" w:rsidRDefault="00F61878" w:rsidP="00F61878">
      <w:pPr>
        <w:pStyle w:val="a3"/>
        <w:spacing w:after="0"/>
        <w:ind w:left="0" w:firstLine="0"/>
        <w:rPr>
          <w:i/>
        </w:rPr>
      </w:pPr>
    </w:p>
    <w:p w:rsidR="00F61878" w:rsidRPr="00F61878" w:rsidRDefault="00F61878" w:rsidP="00F61878">
      <w:pPr>
        <w:pStyle w:val="a3"/>
        <w:spacing w:after="0"/>
        <w:ind w:left="0" w:firstLine="0"/>
        <w:jc w:val="center"/>
        <w:rPr>
          <w:i/>
        </w:rPr>
      </w:pPr>
      <w:r w:rsidRPr="00F61878">
        <w:rPr>
          <w:i/>
        </w:rPr>
        <w:t>1 рік навчання</w:t>
      </w:r>
    </w:p>
    <w:p w:rsidR="00EC4DF6" w:rsidRDefault="00EC4DF6" w:rsidP="0055652D">
      <w:pPr>
        <w:spacing w:line="276" w:lineRule="auto"/>
        <w:ind w:firstLine="0"/>
        <w:jc w:val="center"/>
        <w:rPr>
          <w:b/>
          <w:bCs/>
        </w:rPr>
      </w:pPr>
      <w:r>
        <w:rPr>
          <w:b/>
          <w:bCs/>
        </w:rPr>
        <w:t>ПОЯСНЮВАЛЬНА ЗАПИСКА</w:t>
      </w:r>
    </w:p>
    <w:p w:rsidR="00EC4DF6" w:rsidRDefault="00EC4DF6" w:rsidP="00827EF1">
      <w:pPr>
        <w:spacing w:line="276" w:lineRule="auto"/>
        <w:ind w:firstLine="567"/>
        <w:rPr>
          <w:lang w:eastAsia="uk-UA"/>
        </w:rPr>
      </w:pPr>
      <w:r w:rsidRPr="0015166F">
        <w:rPr>
          <w:lang w:eastAsia="uk-UA"/>
        </w:rPr>
        <w:t>Інформаційно-комунікаційні технології є важливим засобом забезпечення якісно нового змісту діяльності позашкільних навчальних закладів. Використання комп’ютера в процесі гурткової роботи сприяє розвитку пізнавальної активності вихованців, формує їхні особистісні якості, навчає самостійно здобувати знання та виховує інформаційну культуру, що є вимогою сучасного суспільства.</w:t>
      </w:r>
    </w:p>
    <w:p w:rsidR="00EC4DF6" w:rsidRPr="0015166F" w:rsidRDefault="00F61878" w:rsidP="00827EF1">
      <w:pPr>
        <w:spacing w:line="276" w:lineRule="auto"/>
        <w:ind w:firstLine="540"/>
        <w:rPr>
          <w:lang w:eastAsia="uk-UA"/>
        </w:rPr>
      </w:pPr>
      <w:r>
        <w:t xml:space="preserve">Освітня </w:t>
      </w:r>
      <w:r w:rsidR="00EC4DF6" w:rsidRPr="00115D85">
        <w:t>програма «К</w:t>
      </w:r>
      <w:r w:rsidR="00EC4DF6">
        <w:t xml:space="preserve">омп’ютерна грамота» </w:t>
      </w:r>
      <w:r w:rsidR="00EC4DF6" w:rsidRPr="008767A5">
        <w:t>розроблена з урахуванням положень Законів України «Про освіту», «Про позашкільну освіту», Положення про по</w:t>
      </w:r>
      <w:r w:rsidR="00EC4DF6">
        <w:t>зашкільний навчальний заклад. П</w:t>
      </w:r>
      <w:r w:rsidR="00EC4DF6" w:rsidRPr="008767A5">
        <w:t>рограм</w:t>
      </w:r>
      <w:r w:rsidR="00EC4DF6">
        <w:t>ою визначено</w:t>
      </w:r>
      <w:r w:rsidR="00EC4DF6" w:rsidRPr="008767A5">
        <w:t xml:space="preserve"> зміст, рівень, обсяг знань, умінь і навичок відповідно до Базового компоненту дошкільної освіти </w:t>
      </w:r>
      <w:r w:rsidR="00EC4DF6" w:rsidRPr="00115D85">
        <w:t>(освітня лінія «Комп’ютерна грамота»</w:t>
      </w:r>
      <w:r w:rsidR="00EC4DF6">
        <w:t>).</w:t>
      </w:r>
      <w:r w:rsidR="00EC4DF6" w:rsidRPr="008767A5">
        <w:t xml:space="preserve"> </w:t>
      </w:r>
    </w:p>
    <w:p w:rsidR="00EC4DF6" w:rsidRPr="0015166F" w:rsidRDefault="00EC4DF6" w:rsidP="00827EF1">
      <w:pPr>
        <w:spacing w:line="276" w:lineRule="auto"/>
        <w:ind w:firstLine="567"/>
        <w:rPr>
          <w:lang w:eastAsia="ru-RU"/>
        </w:rPr>
      </w:pPr>
      <w:r w:rsidRPr="0015166F">
        <w:rPr>
          <w:rStyle w:val="hps"/>
        </w:rPr>
        <w:t>Новизна</w:t>
      </w:r>
      <w:r w:rsidRPr="0015166F">
        <w:t xml:space="preserve"> </w:t>
      </w:r>
      <w:r w:rsidRPr="0015166F">
        <w:rPr>
          <w:rStyle w:val="hps"/>
        </w:rPr>
        <w:t>програми полягає</w:t>
      </w:r>
      <w:r w:rsidRPr="0015166F">
        <w:t xml:space="preserve"> в </w:t>
      </w:r>
      <w:r w:rsidRPr="0015166F">
        <w:rPr>
          <w:rStyle w:val="hps"/>
        </w:rPr>
        <w:t>організації</w:t>
      </w:r>
      <w:r w:rsidRPr="0015166F">
        <w:t xml:space="preserve"> навчання </w:t>
      </w:r>
      <w:r w:rsidRPr="0015166F">
        <w:rPr>
          <w:rStyle w:val="hps"/>
        </w:rPr>
        <w:t>дітей старшого дошкільного віку елементарних прийомів роботи з комп’ютером у процесі виконання ігрових і навчально-розвивальних програм.</w:t>
      </w:r>
      <w:r w:rsidRPr="0015166F">
        <w:rPr>
          <w:lang w:eastAsia="ru-RU"/>
        </w:rPr>
        <w:t xml:space="preserve"> </w:t>
      </w:r>
    </w:p>
    <w:p w:rsidR="00EC4DF6" w:rsidRDefault="00F61878" w:rsidP="00827EF1">
      <w:pPr>
        <w:spacing w:line="276" w:lineRule="auto"/>
        <w:ind w:firstLine="567"/>
        <w:rPr>
          <w:kern w:val="28"/>
        </w:rPr>
      </w:pPr>
      <w:r>
        <w:t>Освітня</w:t>
      </w:r>
      <w:r w:rsidR="00EC4DF6">
        <w:rPr>
          <w:kern w:val="28"/>
        </w:rPr>
        <w:t xml:space="preserve"> п</w:t>
      </w:r>
      <w:r w:rsidR="00EC4DF6" w:rsidRPr="0015166F">
        <w:rPr>
          <w:kern w:val="28"/>
        </w:rPr>
        <w:t xml:space="preserve">рограма побудована з урахуванням вікових особливостей </w:t>
      </w:r>
      <w:r w:rsidR="00EC4DF6">
        <w:rPr>
          <w:kern w:val="28"/>
        </w:rPr>
        <w:t xml:space="preserve">дітей старшого дошкільного віку, </w:t>
      </w:r>
      <w:r w:rsidR="00EC4DF6" w:rsidRPr="0015166F">
        <w:rPr>
          <w:kern w:val="28"/>
        </w:rPr>
        <w:t xml:space="preserve">ґрунтується на принципах науковості, </w:t>
      </w:r>
      <w:r w:rsidR="00EC4DF6" w:rsidRPr="0015166F">
        <w:rPr>
          <w:rStyle w:val="hps"/>
        </w:rPr>
        <w:t>систематичності</w:t>
      </w:r>
      <w:r w:rsidR="00EC4DF6" w:rsidRPr="0015166F">
        <w:t xml:space="preserve">, </w:t>
      </w:r>
      <w:r w:rsidR="00EC4DF6" w:rsidRPr="0015166F">
        <w:rPr>
          <w:rStyle w:val="hps"/>
        </w:rPr>
        <w:t xml:space="preserve">послідовності </w:t>
      </w:r>
      <w:r w:rsidR="00EC4DF6">
        <w:rPr>
          <w:rStyle w:val="hps"/>
        </w:rPr>
        <w:t xml:space="preserve">та </w:t>
      </w:r>
      <w:r w:rsidR="00EC4DF6" w:rsidRPr="0015166F">
        <w:rPr>
          <w:rStyle w:val="hps"/>
        </w:rPr>
        <w:t>поступовості</w:t>
      </w:r>
      <w:r w:rsidR="00EC4DF6">
        <w:t xml:space="preserve">, </w:t>
      </w:r>
      <w:proofErr w:type="spellStart"/>
      <w:r w:rsidR="00EC4DF6">
        <w:t>природо</w:t>
      </w:r>
      <w:r w:rsidR="00EC4DF6" w:rsidRPr="0015166F">
        <w:t>відповідності</w:t>
      </w:r>
      <w:proofErr w:type="spellEnd"/>
      <w:r w:rsidR="00EC4DF6" w:rsidRPr="0015166F">
        <w:t xml:space="preserve">; розроблена на основі особистісно-орієнтованого та </w:t>
      </w:r>
      <w:r w:rsidR="00EC4DF6">
        <w:rPr>
          <w:kern w:val="28"/>
        </w:rPr>
        <w:t>компетентнісного підходів.</w:t>
      </w:r>
    </w:p>
    <w:p w:rsidR="00EC4DF6" w:rsidRPr="0015166F" w:rsidRDefault="00EC4DF6" w:rsidP="00827EF1">
      <w:pPr>
        <w:spacing w:line="276" w:lineRule="auto"/>
        <w:ind w:firstLine="567"/>
      </w:pPr>
      <w:r w:rsidRPr="0015166F">
        <w:rPr>
          <w:i/>
          <w:iCs/>
        </w:rPr>
        <w:t>Метою</w:t>
      </w:r>
      <w:r w:rsidRPr="0015166F">
        <w:t xml:space="preserve"> програми є розвиток пізнавальної активності вихованців, </w:t>
      </w:r>
      <w:r>
        <w:t>оволодіння навичками</w:t>
      </w:r>
      <w:r w:rsidRPr="0015166F">
        <w:t xml:space="preserve"> самостійної роботи з комп’ютером.</w:t>
      </w:r>
    </w:p>
    <w:p w:rsidR="00EC4DF6" w:rsidRPr="0015166F" w:rsidRDefault="00EC4DF6" w:rsidP="00827EF1">
      <w:pPr>
        <w:spacing w:line="276" w:lineRule="auto"/>
        <w:ind w:firstLine="567"/>
      </w:pPr>
      <w:r w:rsidRPr="0015166F">
        <w:t xml:space="preserve">Основні  </w:t>
      </w:r>
      <w:r w:rsidRPr="0015166F">
        <w:rPr>
          <w:i/>
          <w:iCs/>
        </w:rPr>
        <w:t>завдання</w:t>
      </w:r>
      <w:r w:rsidRPr="0015166F">
        <w:t xml:space="preserve"> програми полягають у формуванні у вихованців таких компетентностей:</w:t>
      </w:r>
    </w:p>
    <w:p w:rsidR="00EC4DF6" w:rsidRPr="0015166F" w:rsidRDefault="00EC4DF6" w:rsidP="00552ED1">
      <w:pPr>
        <w:pStyle w:val="a6"/>
        <w:numPr>
          <w:ilvl w:val="0"/>
          <w:numId w:val="7"/>
        </w:numPr>
        <w:spacing w:line="276" w:lineRule="auto"/>
        <w:ind w:left="709" w:hanging="283"/>
        <w:jc w:val="both"/>
        <w:rPr>
          <w:b w:val="0"/>
          <w:bCs w:val="0"/>
          <w:color w:val="auto"/>
          <w:sz w:val="28"/>
          <w:szCs w:val="28"/>
          <w:lang w:val="uk-UA"/>
        </w:rPr>
      </w:pPr>
      <w:r w:rsidRPr="0015166F">
        <w:rPr>
          <w:b w:val="0"/>
          <w:bCs w:val="0"/>
          <w:i/>
          <w:iCs/>
          <w:color w:val="auto"/>
          <w:sz w:val="28"/>
          <w:szCs w:val="28"/>
          <w:lang w:val="uk-UA"/>
        </w:rPr>
        <w:t xml:space="preserve">пізнавальної: </w:t>
      </w:r>
      <w:r w:rsidRPr="0015166F">
        <w:rPr>
          <w:b w:val="0"/>
          <w:bCs w:val="0"/>
          <w:color w:val="auto"/>
          <w:sz w:val="28"/>
          <w:szCs w:val="28"/>
          <w:lang w:val="uk-UA"/>
        </w:rPr>
        <w:t>ознайомлення вихованців з основними поняттями, можливостями персонального комп’ютера;</w:t>
      </w:r>
    </w:p>
    <w:p w:rsidR="00EC4DF6" w:rsidRPr="0015166F" w:rsidRDefault="00EC4DF6" w:rsidP="00552ED1">
      <w:pPr>
        <w:pStyle w:val="a6"/>
        <w:numPr>
          <w:ilvl w:val="0"/>
          <w:numId w:val="7"/>
        </w:numPr>
        <w:spacing w:line="276" w:lineRule="auto"/>
        <w:ind w:left="709" w:hanging="283"/>
        <w:jc w:val="both"/>
        <w:rPr>
          <w:b w:val="0"/>
          <w:bCs w:val="0"/>
          <w:color w:val="auto"/>
          <w:sz w:val="28"/>
          <w:szCs w:val="28"/>
          <w:lang w:val="uk-UA"/>
        </w:rPr>
      </w:pPr>
      <w:r w:rsidRPr="0015166F">
        <w:rPr>
          <w:b w:val="0"/>
          <w:bCs w:val="0"/>
          <w:i/>
          <w:iCs/>
          <w:color w:val="auto"/>
          <w:sz w:val="28"/>
          <w:szCs w:val="28"/>
          <w:lang w:val="uk-UA"/>
        </w:rPr>
        <w:t>практичної</w:t>
      </w:r>
      <w:r w:rsidRPr="0015166F">
        <w:rPr>
          <w:b w:val="0"/>
          <w:bCs w:val="0"/>
          <w:color w:val="auto"/>
          <w:sz w:val="28"/>
          <w:szCs w:val="28"/>
          <w:lang w:val="uk-UA"/>
        </w:rPr>
        <w:t xml:space="preserve">: формування елементарних умінь і навичок роботи з комп’ютером; використання набутих знань для розв’язання практичних і творчих завдань; </w:t>
      </w:r>
    </w:p>
    <w:p w:rsidR="00EC4DF6" w:rsidRPr="0015166F" w:rsidRDefault="00EC4DF6" w:rsidP="00552ED1">
      <w:pPr>
        <w:pStyle w:val="a6"/>
        <w:numPr>
          <w:ilvl w:val="0"/>
          <w:numId w:val="7"/>
        </w:numPr>
        <w:spacing w:line="276" w:lineRule="auto"/>
        <w:ind w:left="709" w:hanging="283"/>
        <w:jc w:val="both"/>
        <w:rPr>
          <w:b w:val="0"/>
          <w:bCs w:val="0"/>
          <w:color w:val="auto"/>
          <w:sz w:val="28"/>
          <w:szCs w:val="28"/>
          <w:lang w:val="uk-UA"/>
        </w:rPr>
      </w:pPr>
      <w:r w:rsidRPr="0015166F">
        <w:rPr>
          <w:b w:val="0"/>
          <w:bCs w:val="0"/>
          <w:i/>
          <w:iCs/>
          <w:color w:val="auto"/>
          <w:sz w:val="28"/>
          <w:szCs w:val="28"/>
          <w:lang w:val="uk-UA"/>
        </w:rPr>
        <w:t>творчої:</w:t>
      </w:r>
      <w:r w:rsidRPr="0015166F">
        <w:rPr>
          <w:b w:val="0"/>
          <w:bCs w:val="0"/>
          <w:color w:val="auto"/>
          <w:sz w:val="28"/>
          <w:szCs w:val="28"/>
          <w:lang w:val="uk-UA"/>
        </w:rPr>
        <w:t xml:space="preserve"> розвиток творчих здібностей, уяви, фантазії в процесі виконання завдань</w:t>
      </w:r>
      <w:r w:rsidRPr="0015166F">
        <w:rPr>
          <w:rStyle w:val="hps"/>
          <w:b w:val="0"/>
          <w:bCs w:val="0"/>
          <w:sz w:val="28"/>
          <w:szCs w:val="28"/>
          <w:lang w:val="uk-UA"/>
        </w:rPr>
        <w:t xml:space="preserve"> ігрових і розвивальних програм</w:t>
      </w:r>
      <w:r w:rsidRPr="0015166F">
        <w:rPr>
          <w:b w:val="0"/>
          <w:bCs w:val="0"/>
          <w:color w:val="auto"/>
          <w:sz w:val="28"/>
          <w:szCs w:val="28"/>
          <w:lang w:val="uk-UA"/>
        </w:rPr>
        <w:t>;</w:t>
      </w:r>
    </w:p>
    <w:p w:rsidR="00EC4DF6" w:rsidRPr="00F9574E" w:rsidRDefault="00EC4DF6" w:rsidP="00552ED1">
      <w:pPr>
        <w:pStyle w:val="3"/>
        <w:numPr>
          <w:ilvl w:val="0"/>
          <w:numId w:val="7"/>
        </w:numPr>
        <w:shd w:val="clear" w:color="auto" w:fill="auto"/>
        <w:spacing w:after="0" w:line="276" w:lineRule="auto"/>
        <w:ind w:left="709" w:hanging="283"/>
        <w:jc w:val="both"/>
        <w:rPr>
          <w:sz w:val="28"/>
          <w:szCs w:val="28"/>
          <w:lang w:val="uk-UA"/>
        </w:rPr>
      </w:pPr>
      <w:r w:rsidRPr="0015166F">
        <w:rPr>
          <w:i/>
          <w:iCs/>
          <w:sz w:val="28"/>
          <w:szCs w:val="28"/>
          <w:lang w:val="uk-UA"/>
        </w:rPr>
        <w:t>соціальної</w:t>
      </w:r>
      <w:r w:rsidRPr="0015166F">
        <w:rPr>
          <w:sz w:val="28"/>
          <w:szCs w:val="28"/>
          <w:lang w:val="uk-UA"/>
        </w:rPr>
        <w:t>: виховання позитивних якостей емоційно-вольової сфери (самостійність, наполегливість, працелюбність тощо); культури спілкування з однолітками та старшими; уміння працювати в колективі.</w:t>
      </w:r>
    </w:p>
    <w:p w:rsidR="00EC4DF6" w:rsidRPr="00BA7D7D" w:rsidRDefault="00F61878" w:rsidP="00317B08">
      <w:pPr>
        <w:ind w:firstLine="540"/>
      </w:pPr>
      <w:r>
        <w:lastRenderedPageBreak/>
        <w:t>Освітня</w:t>
      </w:r>
      <w:r w:rsidR="00EC4DF6" w:rsidRPr="00670E5B">
        <w:t xml:space="preserve"> програма розроблена відповідно до Типових навчальних планів для організації навчально-виховного процесу в позашкільних навчальних закладах системи Міністерства освіти і науки України, затверджених наказом Міністерства освіти і науки України від 22.07.2008. № 676.</w:t>
      </w:r>
      <w:r w:rsidR="00EC4DF6">
        <w:t xml:space="preserve"> </w:t>
      </w:r>
      <w:r w:rsidR="00EC4DF6" w:rsidRPr="008767A5">
        <w:t xml:space="preserve">Програма </w:t>
      </w:r>
      <w:r w:rsidR="00EC4DF6">
        <w:t xml:space="preserve">гуртка </w:t>
      </w:r>
      <w:r w:rsidR="00EC4DF6" w:rsidRPr="008767A5">
        <w:t>початкового навчального рівня</w:t>
      </w:r>
      <w:r w:rsidR="00EC4DF6">
        <w:t xml:space="preserve">, розроблена для роботи з дітьми 5-6 років, розрахована на </w:t>
      </w:r>
      <w:r w:rsidR="00EC4DF6" w:rsidRPr="008767A5">
        <w:t>один рік навчання (</w:t>
      </w:r>
      <w:r w:rsidR="00EC4DF6">
        <w:t>36</w:t>
      </w:r>
      <w:r w:rsidR="00EC4DF6" w:rsidRPr="008767A5">
        <w:t> год.).</w:t>
      </w:r>
      <w:r w:rsidR="00EC4DF6" w:rsidRPr="00317B08">
        <w:t xml:space="preserve"> </w:t>
      </w:r>
    </w:p>
    <w:p w:rsidR="00EC4DF6" w:rsidRPr="00F61878" w:rsidRDefault="00EC4DF6" w:rsidP="00F61878">
      <w:pPr>
        <w:shd w:val="clear" w:color="auto" w:fill="FFFFFF"/>
        <w:spacing w:line="276" w:lineRule="auto"/>
        <w:ind w:firstLine="567"/>
      </w:pPr>
      <w:r w:rsidRPr="0015166F">
        <w:t>Формами контролю результативності навчання є підсумкові заняття.</w:t>
      </w:r>
    </w:p>
    <w:p w:rsidR="00EC4DF6" w:rsidRDefault="00EC4DF6" w:rsidP="00827EF1">
      <w:pPr>
        <w:autoSpaceDE w:val="0"/>
        <w:autoSpaceDN w:val="0"/>
        <w:adjustRightInd w:val="0"/>
        <w:spacing w:line="276" w:lineRule="auto"/>
        <w:ind w:firstLine="567"/>
        <w:jc w:val="center"/>
        <w:rPr>
          <w:b/>
          <w:bCs/>
        </w:rPr>
      </w:pPr>
      <w:r w:rsidRPr="0015166F">
        <w:rPr>
          <w:b/>
          <w:bCs/>
        </w:rPr>
        <w:t>НАВЧАЛЬНО-ТЕМТИЧНИЙ ПЛАН</w:t>
      </w:r>
    </w:p>
    <w:p w:rsidR="00EC4DF6" w:rsidRPr="00661033" w:rsidRDefault="00EC4DF6" w:rsidP="00827EF1">
      <w:pPr>
        <w:autoSpaceDE w:val="0"/>
        <w:autoSpaceDN w:val="0"/>
        <w:adjustRightInd w:val="0"/>
        <w:spacing w:line="276" w:lineRule="auto"/>
        <w:ind w:firstLine="567"/>
        <w:jc w:val="center"/>
        <w:rPr>
          <w:b/>
          <w:bCs/>
          <w:sz w:val="16"/>
          <w:szCs w:val="16"/>
        </w:rPr>
      </w:pPr>
    </w:p>
    <w:tbl>
      <w:tblPr>
        <w:tblW w:w="93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3727"/>
        <w:gridCol w:w="1984"/>
        <w:gridCol w:w="2126"/>
        <w:gridCol w:w="983"/>
      </w:tblGrid>
      <w:tr w:rsidR="00EC4DF6" w:rsidRPr="0015166F">
        <w:trPr>
          <w:trHeight w:val="255"/>
        </w:trPr>
        <w:tc>
          <w:tcPr>
            <w:tcW w:w="560" w:type="dxa"/>
            <w:vMerge w:val="restart"/>
            <w:vAlign w:val="center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15166F">
              <w:rPr>
                <w:b/>
                <w:bCs/>
              </w:rPr>
              <w:t>№</w:t>
            </w:r>
          </w:p>
        </w:tc>
        <w:tc>
          <w:tcPr>
            <w:tcW w:w="3727" w:type="dxa"/>
            <w:vMerge w:val="restart"/>
            <w:vAlign w:val="center"/>
          </w:tcPr>
          <w:p w:rsidR="00EC4DF6" w:rsidRPr="0015166F" w:rsidRDefault="00EC4DF6" w:rsidP="00827EF1">
            <w:pPr>
              <w:spacing w:line="276" w:lineRule="auto"/>
              <w:ind w:firstLine="567"/>
              <w:jc w:val="center"/>
              <w:rPr>
                <w:b/>
                <w:bCs/>
              </w:rPr>
            </w:pPr>
            <w:r w:rsidRPr="0015166F">
              <w:rPr>
                <w:b/>
                <w:bCs/>
              </w:rPr>
              <w:t>Тема</w:t>
            </w:r>
          </w:p>
        </w:tc>
        <w:tc>
          <w:tcPr>
            <w:tcW w:w="5093" w:type="dxa"/>
            <w:gridSpan w:val="3"/>
            <w:vAlign w:val="center"/>
          </w:tcPr>
          <w:p w:rsidR="00EC4DF6" w:rsidRPr="0015166F" w:rsidRDefault="00EC4DF6" w:rsidP="00827EF1">
            <w:pPr>
              <w:spacing w:line="276" w:lineRule="auto"/>
              <w:ind w:firstLine="567"/>
              <w:jc w:val="center"/>
              <w:rPr>
                <w:b/>
                <w:bCs/>
              </w:rPr>
            </w:pPr>
            <w:r w:rsidRPr="0015166F">
              <w:rPr>
                <w:b/>
                <w:bCs/>
              </w:rPr>
              <w:t>Кількість годин</w:t>
            </w:r>
          </w:p>
        </w:tc>
      </w:tr>
      <w:tr w:rsidR="00EC4DF6" w:rsidRPr="0015166F">
        <w:trPr>
          <w:trHeight w:val="375"/>
        </w:trPr>
        <w:tc>
          <w:tcPr>
            <w:tcW w:w="560" w:type="dxa"/>
            <w:vMerge/>
            <w:vAlign w:val="center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</w:p>
        </w:tc>
        <w:tc>
          <w:tcPr>
            <w:tcW w:w="3727" w:type="dxa"/>
            <w:vMerge/>
            <w:vAlign w:val="center"/>
          </w:tcPr>
          <w:p w:rsidR="00EC4DF6" w:rsidRPr="0015166F" w:rsidRDefault="00EC4DF6" w:rsidP="00827EF1">
            <w:pPr>
              <w:spacing w:line="276" w:lineRule="auto"/>
              <w:ind w:firstLine="567"/>
            </w:pPr>
          </w:p>
        </w:tc>
        <w:tc>
          <w:tcPr>
            <w:tcW w:w="1984" w:type="dxa"/>
            <w:vAlign w:val="center"/>
          </w:tcPr>
          <w:p w:rsidR="00EC4DF6" w:rsidRPr="0015166F" w:rsidRDefault="00EC4DF6" w:rsidP="00827EF1">
            <w:pPr>
              <w:spacing w:line="276" w:lineRule="auto"/>
              <w:ind w:firstLine="0"/>
            </w:pPr>
            <w:r w:rsidRPr="0015166F">
              <w:t>теоретичних</w:t>
            </w:r>
          </w:p>
        </w:tc>
        <w:tc>
          <w:tcPr>
            <w:tcW w:w="2126" w:type="dxa"/>
            <w:vAlign w:val="center"/>
          </w:tcPr>
          <w:p w:rsidR="00EC4DF6" w:rsidRPr="0015166F" w:rsidRDefault="00EC4DF6" w:rsidP="00827EF1">
            <w:pPr>
              <w:spacing w:line="276" w:lineRule="auto"/>
              <w:ind w:firstLine="0"/>
            </w:pPr>
            <w:r w:rsidRPr="0015166F">
              <w:t>практичних</w:t>
            </w:r>
          </w:p>
        </w:tc>
        <w:tc>
          <w:tcPr>
            <w:tcW w:w="983" w:type="dxa"/>
            <w:vAlign w:val="center"/>
          </w:tcPr>
          <w:p w:rsidR="00EC4DF6" w:rsidRPr="0015166F" w:rsidRDefault="00EC4DF6" w:rsidP="00827EF1">
            <w:pPr>
              <w:spacing w:line="276" w:lineRule="auto"/>
              <w:ind w:firstLine="0"/>
            </w:pPr>
            <w:r w:rsidRPr="0015166F">
              <w:t>усього</w:t>
            </w:r>
          </w:p>
        </w:tc>
      </w:tr>
      <w:tr w:rsidR="00EC4DF6" w:rsidRPr="0015166F">
        <w:tc>
          <w:tcPr>
            <w:tcW w:w="560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1.</w:t>
            </w:r>
          </w:p>
        </w:tc>
        <w:tc>
          <w:tcPr>
            <w:tcW w:w="3727" w:type="dxa"/>
            <w:vAlign w:val="center"/>
          </w:tcPr>
          <w:p w:rsidR="00EC4DF6" w:rsidRPr="0015166F" w:rsidRDefault="00EC4DF6" w:rsidP="00827EF1">
            <w:pPr>
              <w:spacing w:line="276" w:lineRule="auto"/>
              <w:ind w:firstLine="0"/>
            </w:pPr>
            <w:r w:rsidRPr="0015166F">
              <w:t>Вступ</w:t>
            </w:r>
          </w:p>
        </w:tc>
        <w:tc>
          <w:tcPr>
            <w:tcW w:w="1984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1</w:t>
            </w:r>
          </w:p>
        </w:tc>
        <w:tc>
          <w:tcPr>
            <w:tcW w:w="2126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–</w:t>
            </w:r>
          </w:p>
        </w:tc>
        <w:tc>
          <w:tcPr>
            <w:tcW w:w="983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1</w:t>
            </w:r>
          </w:p>
        </w:tc>
      </w:tr>
      <w:tr w:rsidR="00EC4DF6" w:rsidRPr="0015166F">
        <w:tc>
          <w:tcPr>
            <w:tcW w:w="560" w:type="dxa"/>
          </w:tcPr>
          <w:p w:rsidR="00EC4DF6" w:rsidRPr="0015166F" w:rsidRDefault="00EC4DF6" w:rsidP="00827EF1">
            <w:pPr>
              <w:tabs>
                <w:tab w:val="left" w:pos="260"/>
              </w:tabs>
              <w:spacing w:line="276" w:lineRule="auto"/>
              <w:ind w:firstLine="0"/>
              <w:jc w:val="center"/>
            </w:pPr>
            <w:r w:rsidRPr="0015166F">
              <w:t>2.</w:t>
            </w:r>
          </w:p>
        </w:tc>
        <w:tc>
          <w:tcPr>
            <w:tcW w:w="3727" w:type="dxa"/>
            <w:vAlign w:val="center"/>
          </w:tcPr>
          <w:p w:rsidR="00EC4DF6" w:rsidRPr="0015166F" w:rsidRDefault="00EC4DF6" w:rsidP="00827EF1">
            <w:pPr>
              <w:spacing w:line="276" w:lineRule="auto"/>
              <w:ind w:firstLine="0"/>
            </w:pPr>
            <w:r w:rsidRPr="0015166F">
              <w:rPr>
                <w:color w:val="000000"/>
              </w:rPr>
              <w:t>Персональний комп’ютер</w:t>
            </w:r>
          </w:p>
        </w:tc>
        <w:tc>
          <w:tcPr>
            <w:tcW w:w="1984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2</w:t>
            </w:r>
          </w:p>
        </w:tc>
        <w:tc>
          <w:tcPr>
            <w:tcW w:w="2126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6</w:t>
            </w:r>
          </w:p>
        </w:tc>
        <w:tc>
          <w:tcPr>
            <w:tcW w:w="983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8</w:t>
            </w:r>
          </w:p>
        </w:tc>
      </w:tr>
      <w:tr w:rsidR="00EC4DF6" w:rsidRPr="0015166F">
        <w:tc>
          <w:tcPr>
            <w:tcW w:w="560" w:type="dxa"/>
          </w:tcPr>
          <w:p w:rsidR="00EC4DF6" w:rsidRPr="0015166F" w:rsidRDefault="00EC4DF6" w:rsidP="00827EF1">
            <w:pPr>
              <w:tabs>
                <w:tab w:val="left" w:pos="260"/>
              </w:tabs>
              <w:spacing w:line="276" w:lineRule="auto"/>
              <w:ind w:firstLine="0"/>
              <w:jc w:val="center"/>
            </w:pPr>
            <w:r w:rsidRPr="0015166F">
              <w:t>3.</w:t>
            </w:r>
          </w:p>
        </w:tc>
        <w:tc>
          <w:tcPr>
            <w:tcW w:w="3727" w:type="dxa"/>
            <w:vAlign w:val="center"/>
          </w:tcPr>
          <w:p w:rsidR="00EC4DF6" w:rsidRPr="0015166F" w:rsidRDefault="00EC4DF6" w:rsidP="00827EF1">
            <w:pPr>
              <w:pStyle w:val="a5"/>
              <w:shd w:val="clear" w:color="auto" w:fill="FFFFFF"/>
              <w:spacing w:line="276" w:lineRule="auto"/>
              <w:ind w:left="0" w:firstLine="34"/>
            </w:pPr>
            <w:r w:rsidRPr="0015166F">
              <w:t>Можливості комп’ютера</w:t>
            </w:r>
          </w:p>
        </w:tc>
        <w:tc>
          <w:tcPr>
            <w:tcW w:w="1984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2</w:t>
            </w:r>
          </w:p>
        </w:tc>
        <w:tc>
          <w:tcPr>
            <w:tcW w:w="2126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6</w:t>
            </w:r>
          </w:p>
        </w:tc>
        <w:tc>
          <w:tcPr>
            <w:tcW w:w="983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8</w:t>
            </w:r>
          </w:p>
        </w:tc>
      </w:tr>
      <w:tr w:rsidR="00EC4DF6" w:rsidRPr="0015166F">
        <w:tc>
          <w:tcPr>
            <w:tcW w:w="560" w:type="dxa"/>
          </w:tcPr>
          <w:p w:rsidR="00EC4DF6" w:rsidRPr="0015166F" w:rsidRDefault="00EC4DF6" w:rsidP="00827EF1">
            <w:pPr>
              <w:tabs>
                <w:tab w:val="left" w:pos="260"/>
              </w:tabs>
              <w:spacing w:line="276" w:lineRule="auto"/>
              <w:ind w:firstLine="0"/>
              <w:jc w:val="center"/>
            </w:pPr>
            <w:r w:rsidRPr="0015166F">
              <w:t>4.</w:t>
            </w:r>
          </w:p>
        </w:tc>
        <w:tc>
          <w:tcPr>
            <w:tcW w:w="3727" w:type="dxa"/>
            <w:vAlign w:val="center"/>
          </w:tcPr>
          <w:p w:rsidR="00EC4DF6" w:rsidRPr="000C101F" w:rsidRDefault="00EC4DF6" w:rsidP="00827EF1">
            <w:pPr>
              <w:spacing w:line="276" w:lineRule="auto"/>
              <w:ind w:firstLine="0"/>
            </w:pPr>
            <w:r>
              <w:t>Комп’ютерні програми розвивального змісту</w:t>
            </w:r>
          </w:p>
        </w:tc>
        <w:tc>
          <w:tcPr>
            <w:tcW w:w="1984" w:type="dxa"/>
          </w:tcPr>
          <w:p w:rsidR="00EC4DF6" w:rsidRDefault="00EC4DF6" w:rsidP="00827EF1">
            <w:pPr>
              <w:spacing w:line="276" w:lineRule="auto"/>
              <w:ind w:firstLine="0"/>
              <w:jc w:val="center"/>
            </w:pPr>
          </w:p>
          <w:p w:rsidR="00EC4DF6" w:rsidRPr="000C101F" w:rsidRDefault="00EC4DF6" w:rsidP="00827EF1">
            <w:pPr>
              <w:spacing w:line="276" w:lineRule="auto"/>
              <w:ind w:firstLine="0"/>
              <w:jc w:val="center"/>
            </w:pPr>
            <w:r w:rsidRPr="000C101F">
              <w:t>4</w:t>
            </w:r>
          </w:p>
        </w:tc>
        <w:tc>
          <w:tcPr>
            <w:tcW w:w="2126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12</w:t>
            </w:r>
          </w:p>
        </w:tc>
        <w:tc>
          <w:tcPr>
            <w:tcW w:w="983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18</w:t>
            </w:r>
          </w:p>
        </w:tc>
      </w:tr>
      <w:tr w:rsidR="00EC4DF6" w:rsidRPr="0015166F">
        <w:tc>
          <w:tcPr>
            <w:tcW w:w="560" w:type="dxa"/>
          </w:tcPr>
          <w:p w:rsidR="00EC4DF6" w:rsidRPr="0015166F" w:rsidRDefault="00EC4DF6" w:rsidP="00827EF1">
            <w:pPr>
              <w:spacing w:line="276" w:lineRule="auto"/>
              <w:ind w:firstLine="34"/>
              <w:jc w:val="center"/>
            </w:pPr>
            <w:r>
              <w:t>5.</w:t>
            </w:r>
          </w:p>
        </w:tc>
        <w:tc>
          <w:tcPr>
            <w:tcW w:w="3727" w:type="dxa"/>
            <w:vAlign w:val="center"/>
          </w:tcPr>
          <w:p w:rsidR="00EC4DF6" w:rsidRPr="0015166F" w:rsidRDefault="00EC4DF6" w:rsidP="00827EF1">
            <w:pPr>
              <w:spacing w:line="276" w:lineRule="auto"/>
              <w:ind w:firstLine="0"/>
            </w:pPr>
            <w:r w:rsidRPr="0015166F">
              <w:t>Підсумок</w:t>
            </w:r>
          </w:p>
        </w:tc>
        <w:tc>
          <w:tcPr>
            <w:tcW w:w="1984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–</w:t>
            </w:r>
          </w:p>
        </w:tc>
        <w:tc>
          <w:tcPr>
            <w:tcW w:w="2126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1</w:t>
            </w:r>
          </w:p>
        </w:tc>
        <w:tc>
          <w:tcPr>
            <w:tcW w:w="983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</w:pPr>
            <w:r w:rsidRPr="0015166F">
              <w:t>1</w:t>
            </w:r>
          </w:p>
        </w:tc>
      </w:tr>
      <w:tr w:rsidR="00EC4DF6" w:rsidRPr="0015166F">
        <w:tc>
          <w:tcPr>
            <w:tcW w:w="560" w:type="dxa"/>
          </w:tcPr>
          <w:p w:rsidR="00EC4DF6" w:rsidRPr="0015166F" w:rsidRDefault="00EC4DF6" w:rsidP="00827EF1">
            <w:pPr>
              <w:spacing w:line="276" w:lineRule="auto"/>
              <w:ind w:firstLine="567"/>
              <w:rPr>
                <w:b/>
                <w:bCs/>
              </w:rPr>
            </w:pPr>
          </w:p>
        </w:tc>
        <w:tc>
          <w:tcPr>
            <w:tcW w:w="3727" w:type="dxa"/>
            <w:vAlign w:val="center"/>
          </w:tcPr>
          <w:p w:rsidR="00EC4DF6" w:rsidRPr="0015166F" w:rsidRDefault="00EC4DF6" w:rsidP="00827EF1">
            <w:pPr>
              <w:spacing w:line="276" w:lineRule="auto"/>
              <w:ind w:firstLine="567"/>
              <w:jc w:val="right"/>
              <w:rPr>
                <w:b/>
                <w:bCs/>
              </w:rPr>
            </w:pPr>
            <w:r w:rsidRPr="0015166F">
              <w:rPr>
                <w:b/>
                <w:bCs/>
              </w:rPr>
              <w:t>Разом</w:t>
            </w:r>
          </w:p>
        </w:tc>
        <w:tc>
          <w:tcPr>
            <w:tcW w:w="1984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15166F">
              <w:rPr>
                <w:b/>
                <w:bCs/>
              </w:rPr>
              <w:t>9</w:t>
            </w:r>
          </w:p>
        </w:tc>
        <w:tc>
          <w:tcPr>
            <w:tcW w:w="2126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15166F">
              <w:rPr>
                <w:b/>
                <w:bCs/>
              </w:rPr>
              <w:t>25</w:t>
            </w:r>
          </w:p>
        </w:tc>
        <w:tc>
          <w:tcPr>
            <w:tcW w:w="983" w:type="dxa"/>
          </w:tcPr>
          <w:p w:rsidR="00EC4DF6" w:rsidRPr="0015166F" w:rsidRDefault="00EC4DF6" w:rsidP="00827EF1">
            <w:pPr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15166F">
              <w:rPr>
                <w:b/>
                <w:bCs/>
              </w:rPr>
              <w:t>36</w:t>
            </w:r>
          </w:p>
        </w:tc>
      </w:tr>
    </w:tbl>
    <w:p w:rsidR="00EC4DF6" w:rsidRPr="0015166F" w:rsidRDefault="00EC4DF6" w:rsidP="00F61878">
      <w:pPr>
        <w:autoSpaceDE w:val="0"/>
        <w:autoSpaceDN w:val="0"/>
        <w:adjustRightInd w:val="0"/>
        <w:spacing w:line="276" w:lineRule="auto"/>
        <w:ind w:firstLine="0"/>
        <w:rPr>
          <w:b/>
          <w:bCs/>
        </w:rPr>
      </w:pPr>
    </w:p>
    <w:p w:rsidR="00EC4DF6" w:rsidRPr="0015166F" w:rsidRDefault="00EC4DF6" w:rsidP="00F61878">
      <w:pPr>
        <w:widowControl w:val="0"/>
        <w:spacing w:line="276" w:lineRule="auto"/>
        <w:ind w:firstLine="0"/>
        <w:jc w:val="center"/>
        <w:rPr>
          <w:b/>
          <w:bCs/>
        </w:rPr>
      </w:pPr>
      <w:r w:rsidRPr="0015166F">
        <w:rPr>
          <w:b/>
          <w:bCs/>
        </w:rPr>
        <w:t>ЗМІСТ ПРОГРАМИ</w:t>
      </w:r>
    </w:p>
    <w:p w:rsidR="00EC4DF6" w:rsidRPr="0015166F" w:rsidRDefault="00EC4DF6" w:rsidP="00661033">
      <w:pPr>
        <w:widowControl w:val="0"/>
        <w:numPr>
          <w:ilvl w:val="0"/>
          <w:numId w:val="6"/>
        </w:numPr>
        <w:tabs>
          <w:tab w:val="left" w:pos="851"/>
        </w:tabs>
        <w:spacing w:line="276" w:lineRule="auto"/>
        <w:ind w:hanging="502"/>
      </w:pPr>
      <w:r w:rsidRPr="0015166F">
        <w:rPr>
          <w:b/>
          <w:bCs/>
        </w:rPr>
        <w:t>Вступ</w:t>
      </w:r>
      <w:r w:rsidRPr="0015166F">
        <w:t xml:space="preserve"> </w:t>
      </w:r>
      <w:r w:rsidRPr="0015166F">
        <w:rPr>
          <w:b/>
          <w:bCs/>
        </w:rPr>
        <w:t>(1 год.)</w:t>
      </w:r>
    </w:p>
    <w:p w:rsidR="00EC4DF6" w:rsidRPr="0015166F" w:rsidRDefault="00EC4DF6" w:rsidP="00F61878">
      <w:pPr>
        <w:widowControl w:val="0"/>
        <w:spacing w:line="276" w:lineRule="auto"/>
        <w:ind w:firstLine="567"/>
        <w:rPr>
          <w:noProof/>
        </w:rPr>
      </w:pPr>
      <w:r w:rsidRPr="0015166F">
        <w:t>Оз</w:t>
      </w:r>
      <w:r>
        <w:t xml:space="preserve">найомлення з діяльністю гуртка та </w:t>
      </w:r>
      <w:r w:rsidRPr="0015166F">
        <w:t xml:space="preserve">правилами поведінки в комп’ютерному класі. </w:t>
      </w:r>
      <w:r w:rsidRPr="0015166F">
        <w:rPr>
          <w:noProof/>
        </w:rPr>
        <w:t>Перегляд презентації про можливості комп’ютера.</w:t>
      </w:r>
    </w:p>
    <w:p w:rsidR="00EC4DF6" w:rsidRPr="0015166F" w:rsidRDefault="00EC4DF6" w:rsidP="00661033">
      <w:pPr>
        <w:pStyle w:val="a5"/>
        <w:widowControl w:val="0"/>
        <w:numPr>
          <w:ilvl w:val="0"/>
          <w:numId w:val="6"/>
        </w:numPr>
        <w:tabs>
          <w:tab w:val="left" w:pos="851"/>
        </w:tabs>
        <w:spacing w:line="276" w:lineRule="auto"/>
        <w:ind w:hanging="502"/>
        <w:jc w:val="left"/>
        <w:rPr>
          <w:b/>
          <w:bCs/>
          <w:color w:val="000000"/>
        </w:rPr>
      </w:pPr>
      <w:r w:rsidRPr="0015166F">
        <w:rPr>
          <w:b/>
          <w:bCs/>
          <w:color w:val="000000"/>
        </w:rPr>
        <w:t>Персональний комп’ютер (8 год.)</w:t>
      </w:r>
    </w:p>
    <w:p w:rsidR="00EC4DF6" w:rsidRPr="0015166F" w:rsidRDefault="00EC4DF6" w:rsidP="00827EF1">
      <w:pPr>
        <w:shd w:val="clear" w:color="auto" w:fill="FFFFFF"/>
        <w:spacing w:line="276" w:lineRule="auto"/>
        <w:ind w:firstLine="567"/>
      </w:pPr>
      <w:r w:rsidRPr="0015166F">
        <w:rPr>
          <w:i/>
          <w:iCs/>
        </w:rPr>
        <w:t xml:space="preserve">Теоретична частина. </w:t>
      </w:r>
      <w:r w:rsidRPr="0015166F">
        <w:t>Режим роботи з комп’ютером. Історія створення комп’ютера. Персональний комп’ютер, його призначення</w:t>
      </w:r>
      <w:r w:rsidRPr="0015166F">
        <w:rPr>
          <w:noProof/>
        </w:rPr>
        <w:t xml:space="preserve">. </w:t>
      </w:r>
      <w:r w:rsidRPr="0015166F">
        <w:t xml:space="preserve">Курсор. Ознайомлення з маніпулятором «миша». Робота зі стрілками </w:t>
      </w:r>
      <w:r w:rsidRPr="0015166F">
        <w:rPr>
          <w:spacing w:val="-2"/>
        </w:rPr>
        <w:t xml:space="preserve">«угору», «униз», «праворуч», </w:t>
      </w:r>
      <w:r w:rsidRPr="0015166F">
        <w:t xml:space="preserve">«ліворуч». Техніка безпеки під час роботи за персональним комп’ютером. Вправи для попередження втоми очей. </w:t>
      </w:r>
      <w:r>
        <w:t>В</w:t>
      </w:r>
      <w:r w:rsidRPr="0015166F">
        <w:t>прави для зняття втоми м’язів тіла.</w:t>
      </w:r>
    </w:p>
    <w:p w:rsidR="00EC4DF6" w:rsidRDefault="00EC4DF6" w:rsidP="00827EF1">
      <w:pPr>
        <w:shd w:val="clear" w:color="auto" w:fill="FFFFFF"/>
        <w:spacing w:line="276" w:lineRule="auto"/>
        <w:ind w:firstLine="567"/>
      </w:pPr>
      <w:r w:rsidRPr="0015166F">
        <w:rPr>
          <w:i/>
          <w:iCs/>
          <w:noProof/>
        </w:rPr>
        <w:t xml:space="preserve">Практична частина. </w:t>
      </w:r>
      <w:r>
        <w:t xml:space="preserve">Робота </w:t>
      </w:r>
      <w:r w:rsidRPr="0015166F">
        <w:t xml:space="preserve">з маніпулятором «миша», зі стрілками </w:t>
      </w:r>
      <w:r w:rsidRPr="0015166F">
        <w:rPr>
          <w:spacing w:val="-2"/>
        </w:rPr>
        <w:t xml:space="preserve">«угору», «униз», «праворуч», </w:t>
      </w:r>
      <w:r w:rsidRPr="0015166F">
        <w:t xml:space="preserve">«ліворуч». </w:t>
      </w:r>
      <w:r w:rsidRPr="0015166F">
        <w:rPr>
          <w:noProof/>
        </w:rPr>
        <w:t xml:space="preserve">Виконання вправ для формування вмінь і навичок роботи за компп’ютером. Виконання вправ </w:t>
      </w:r>
      <w:r w:rsidRPr="0015166F">
        <w:t>для попередження втоми очей, зняття втоми м’язів тіла.</w:t>
      </w:r>
    </w:p>
    <w:p w:rsidR="00EC4DF6" w:rsidRPr="0015166F" w:rsidRDefault="00EC4DF6" w:rsidP="00661033">
      <w:pPr>
        <w:pStyle w:val="a5"/>
        <w:numPr>
          <w:ilvl w:val="0"/>
          <w:numId w:val="6"/>
        </w:numPr>
        <w:shd w:val="clear" w:color="auto" w:fill="FFFFFF"/>
        <w:tabs>
          <w:tab w:val="left" w:pos="851"/>
        </w:tabs>
        <w:spacing w:line="276" w:lineRule="auto"/>
        <w:ind w:hanging="502"/>
        <w:jc w:val="left"/>
        <w:rPr>
          <w:b/>
          <w:bCs/>
        </w:rPr>
      </w:pPr>
      <w:r w:rsidRPr="0015166F">
        <w:rPr>
          <w:b/>
          <w:bCs/>
        </w:rPr>
        <w:t>Можливості комп’ютера (8 год.)</w:t>
      </w:r>
    </w:p>
    <w:p w:rsidR="00EC4DF6" w:rsidRPr="0015166F" w:rsidRDefault="00EC4DF6" w:rsidP="00827EF1">
      <w:pPr>
        <w:shd w:val="clear" w:color="auto" w:fill="FFFFFF"/>
        <w:spacing w:line="276" w:lineRule="auto"/>
        <w:ind w:firstLine="567"/>
        <w:rPr>
          <w:noProof/>
        </w:rPr>
      </w:pPr>
      <w:r w:rsidRPr="0015166F">
        <w:rPr>
          <w:i/>
          <w:iCs/>
        </w:rPr>
        <w:t xml:space="preserve">Теоретична частина. </w:t>
      </w:r>
      <w:r w:rsidRPr="0015166F">
        <w:t xml:space="preserve"> Можливості та сфери застосування комп’ютера. Навчально-розвивальні </w:t>
      </w:r>
      <w:r>
        <w:t xml:space="preserve">ігрові </w:t>
      </w:r>
      <w:r w:rsidRPr="0015166F">
        <w:t xml:space="preserve">програми. </w:t>
      </w:r>
    </w:p>
    <w:p w:rsidR="00EC4DF6" w:rsidRPr="0015166F" w:rsidRDefault="00EC4DF6" w:rsidP="00827EF1">
      <w:pPr>
        <w:shd w:val="clear" w:color="auto" w:fill="FFFFFF"/>
        <w:spacing w:line="276" w:lineRule="auto"/>
        <w:ind w:left="18" w:firstLine="567"/>
      </w:pPr>
      <w:r w:rsidRPr="0015166F">
        <w:rPr>
          <w:i/>
          <w:iCs/>
          <w:noProof/>
        </w:rPr>
        <w:t xml:space="preserve">Практична частина. </w:t>
      </w:r>
      <w:r w:rsidRPr="0015166F">
        <w:rPr>
          <w:lang w:eastAsia="ru-RU"/>
        </w:rPr>
        <w:t xml:space="preserve">Оперування лівою і правою кнопками </w:t>
      </w:r>
      <w:r w:rsidRPr="0015166F">
        <w:t>маніпулятора «миша»</w:t>
      </w:r>
      <w:r w:rsidRPr="0015166F">
        <w:rPr>
          <w:lang w:eastAsia="ru-RU"/>
        </w:rPr>
        <w:t xml:space="preserve">; відкривання  вікна і запуск програми; закінчення </w:t>
      </w:r>
      <w:r w:rsidRPr="0015166F">
        <w:rPr>
          <w:lang w:eastAsia="ru-RU"/>
        </w:rPr>
        <w:lastRenderedPageBreak/>
        <w:t xml:space="preserve">виконання програми; закривання  вікна. </w:t>
      </w:r>
      <w:r w:rsidRPr="0015166F">
        <w:rPr>
          <w:spacing w:val="-2"/>
        </w:rPr>
        <w:t xml:space="preserve">Виконання вправ на орієнтування в напрямках «угору», «униз», «праворуч», </w:t>
      </w:r>
      <w:r w:rsidRPr="0015166F">
        <w:t xml:space="preserve">«ліворуч». Виконання вправ на використання курсору. Виконання дій на вимогу керівника гуртка. </w:t>
      </w:r>
      <w:r>
        <w:t xml:space="preserve">Виконання розвивальних завдань за комп’ютерною програмою «Сходинки до інформатики Плюс». </w:t>
      </w:r>
      <w:r w:rsidRPr="0015166F">
        <w:rPr>
          <w:noProof/>
        </w:rPr>
        <w:t xml:space="preserve">Виконання вправ </w:t>
      </w:r>
      <w:r w:rsidRPr="0015166F">
        <w:t>для попередження втоми очей, зняття втоми м’язів тіла.</w:t>
      </w:r>
    </w:p>
    <w:p w:rsidR="00EC4DF6" w:rsidRPr="000C101F" w:rsidRDefault="00EC4DF6" w:rsidP="00827EF1">
      <w:pPr>
        <w:autoSpaceDE w:val="0"/>
        <w:autoSpaceDN w:val="0"/>
        <w:adjustRightInd w:val="0"/>
        <w:spacing w:line="276" w:lineRule="auto"/>
        <w:ind w:left="1134" w:hanging="567"/>
      </w:pPr>
      <w:r w:rsidRPr="000C101F">
        <w:rPr>
          <w:b/>
          <w:bCs/>
        </w:rPr>
        <w:t xml:space="preserve">4. </w:t>
      </w:r>
      <w:r w:rsidRPr="00F61878">
        <w:rPr>
          <w:b/>
        </w:rPr>
        <w:t>Комп’ютерні програми розвивального змісту</w:t>
      </w:r>
      <w:r w:rsidRPr="000C101F">
        <w:rPr>
          <w:b/>
          <w:bCs/>
        </w:rPr>
        <w:t xml:space="preserve"> (18 год.)</w:t>
      </w:r>
    </w:p>
    <w:p w:rsidR="00EC4DF6" w:rsidRPr="0015166F" w:rsidRDefault="00EC4DF6" w:rsidP="00827EF1">
      <w:pPr>
        <w:autoSpaceDE w:val="0"/>
        <w:autoSpaceDN w:val="0"/>
        <w:adjustRightInd w:val="0"/>
        <w:spacing w:line="276" w:lineRule="auto"/>
        <w:ind w:firstLine="567"/>
        <w:rPr>
          <w:color w:val="000000"/>
        </w:rPr>
      </w:pPr>
      <w:r w:rsidRPr="0015166F">
        <w:rPr>
          <w:i/>
          <w:iCs/>
          <w:color w:val="000000"/>
        </w:rPr>
        <w:t>Теоретична частина.</w:t>
      </w:r>
      <w:r w:rsidRPr="0015166F">
        <w:rPr>
          <w:color w:val="000000"/>
        </w:rPr>
        <w:t xml:space="preserve"> Колір. Форма. Величина. Цифри і числа. Геометричні фігури. Рослинний і тваринний світ. Охорона навколишнього середовища.</w:t>
      </w:r>
    </w:p>
    <w:p w:rsidR="00EC4DF6" w:rsidRPr="0015166F" w:rsidRDefault="00EC4DF6" w:rsidP="00F61878">
      <w:pPr>
        <w:autoSpaceDE w:val="0"/>
        <w:autoSpaceDN w:val="0"/>
        <w:adjustRightInd w:val="0"/>
        <w:spacing w:line="276" w:lineRule="auto"/>
        <w:ind w:firstLine="567"/>
      </w:pPr>
      <w:r w:rsidRPr="0015166F">
        <w:rPr>
          <w:i/>
          <w:iCs/>
        </w:rPr>
        <w:t>Практична частина.</w:t>
      </w:r>
      <w:r w:rsidRPr="0015166F">
        <w:rPr>
          <w:color w:val="000000"/>
        </w:rPr>
        <w:t xml:space="preserve"> </w:t>
      </w:r>
      <w:r>
        <w:t xml:space="preserve">Виконання розвивальних завдань за комп’ютерною програмою «Сходинки до інформатики Плюс», </w:t>
      </w:r>
      <w:r>
        <w:rPr>
          <w:color w:val="000000"/>
        </w:rPr>
        <w:t xml:space="preserve">спрямованих на формування вміння підбирати відповідні кольори та </w:t>
      </w:r>
      <w:r w:rsidRPr="0015166F">
        <w:rPr>
          <w:color w:val="000000"/>
        </w:rPr>
        <w:t>їх відтінк</w:t>
      </w:r>
      <w:r>
        <w:rPr>
          <w:color w:val="000000"/>
        </w:rPr>
        <w:t xml:space="preserve">и; закріплення знань про геометричні фігури, числа </w:t>
      </w:r>
      <w:r w:rsidRPr="0015166F">
        <w:rPr>
          <w:lang w:eastAsia="uk-UA"/>
        </w:rPr>
        <w:t>у межах 10</w:t>
      </w:r>
      <w:r>
        <w:rPr>
          <w:color w:val="000000"/>
        </w:rPr>
        <w:t xml:space="preserve">; закріплення знань про </w:t>
      </w:r>
      <w:r w:rsidRPr="0015166F">
        <w:rPr>
          <w:color w:val="000000"/>
        </w:rPr>
        <w:t>рослинни</w:t>
      </w:r>
      <w:r>
        <w:rPr>
          <w:color w:val="000000"/>
        </w:rPr>
        <w:t xml:space="preserve">й і тваринний </w:t>
      </w:r>
      <w:r w:rsidRPr="0015166F">
        <w:rPr>
          <w:color w:val="000000"/>
        </w:rPr>
        <w:t>світ</w:t>
      </w:r>
      <w:r>
        <w:rPr>
          <w:color w:val="000000"/>
        </w:rPr>
        <w:t xml:space="preserve">. Виконання завдань, спрямованих на </w:t>
      </w:r>
      <w:r w:rsidRPr="0015166F">
        <w:rPr>
          <w:color w:val="000000"/>
        </w:rPr>
        <w:t xml:space="preserve">розвиток </w:t>
      </w:r>
      <w:r>
        <w:rPr>
          <w:color w:val="000000"/>
        </w:rPr>
        <w:t xml:space="preserve">мислення, </w:t>
      </w:r>
      <w:r w:rsidRPr="0015166F">
        <w:rPr>
          <w:color w:val="000000"/>
        </w:rPr>
        <w:t xml:space="preserve">пам’яті, уваги, уяви, </w:t>
      </w:r>
      <w:r>
        <w:rPr>
          <w:color w:val="000000"/>
        </w:rPr>
        <w:t>формування довільних процесів. (</w:t>
      </w:r>
      <w:r w:rsidRPr="0015166F">
        <w:t>«Школа Кролика»; комплекси завдань на дитячому порталі «Сонечко»; комплекс завдань на дитячому сайті «</w:t>
      </w:r>
      <w:proofErr w:type="spellStart"/>
      <w:r w:rsidRPr="0015166F">
        <w:t>Ребзики</w:t>
      </w:r>
      <w:proofErr w:type="spellEnd"/>
      <w:r w:rsidRPr="0015166F">
        <w:t xml:space="preserve">»; </w:t>
      </w:r>
      <w:r>
        <w:t xml:space="preserve">комп’ютерні розвивальні та </w:t>
      </w:r>
      <w:r w:rsidRPr="0015166F">
        <w:t>ігрові програми «Еврика»</w:t>
      </w:r>
      <w:r>
        <w:t>)</w:t>
      </w:r>
      <w:r w:rsidRPr="0015166F">
        <w:t xml:space="preserve">. </w:t>
      </w:r>
    </w:p>
    <w:p w:rsidR="00EC4DF6" w:rsidRPr="0015166F" w:rsidRDefault="00EC4DF6" w:rsidP="00827EF1">
      <w:pPr>
        <w:pStyle w:val="a5"/>
        <w:widowControl w:val="0"/>
        <w:spacing w:line="276" w:lineRule="auto"/>
        <w:ind w:left="0" w:firstLine="567"/>
        <w:rPr>
          <w:b/>
          <w:bCs/>
        </w:rPr>
      </w:pPr>
      <w:r w:rsidRPr="0015166F">
        <w:rPr>
          <w:b/>
          <w:bCs/>
        </w:rPr>
        <w:t>Підсумок (1 год.)</w:t>
      </w:r>
    </w:p>
    <w:p w:rsidR="00EC4DF6" w:rsidRPr="00BA7D7D" w:rsidRDefault="00EC4DF6" w:rsidP="00F61878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567"/>
      </w:pPr>
      <w:r>
        <w:t>П</w:t>
      </w:r>
      <w:r w:rsidRPr="0015166F">
        <w:t>ідсумкове заняття за участі батьків, педагогів закладу.</w:t>
      </w:r>
    </w:p>
    <w:p w:rsidR="00EC4DF6" w:rsidRPr="00BA7D7D" w:rsidRDefault="00EC4DF6" w:rsidP="00827EF1">
      <w:pPr>
        <w:pStyle w:val="1"/>
        <w:spacing w:before="0" w:line="276" w:lineRule="auto"/>
        <w:ind w:firstLine="567"/>
        <w:jc w:val="center"/>
        <w:rPr>
          <w:rFonts w:ascii="Times New Roman" w:hAnsi="Times New Roman" w:cs="Times New Roman"/>
          <w:color w:val="auto"/>
        </w:rPr>
      </w:pPr>
      <w:r w:rsidRPr="00BA7D7D">
        <w:rPr>
          <w:rFonts w:ascii="Times New Roman" w:hAnsi="Times New Roman" w:cs="Times New Roman"/>
          <w:color w:val="auto"/>
        </w:rPr>
        <w:t>ПРОГНОЗОВАНИЙ РЕЗУЛЬТАТ</w:t>
      </w:r>
    </w:p>
    <w:p w:rsidR="00EC4DF6" w:rsidRPr="00BA7D7D" w:rsidRDefault="00EC4DF6" w:rsidP="00827EF1">
      <w:pPr>
        <w:pStyle w:val="2"/>
        <w:tabs>
          <w:tab w:val="left" w:pos="993"/>
        </w:tabs>
        <w:spacing w:after="0" w:line="276" w:lineRule="auto"/>
        <w:ind w:left="0" w:firstLine="567"/>
      </w:pPr>
      <w:r w:rsidRPr="00BA7D7D">
        <w:t xml:space="preserve">Після навчання в гуртку вихованці оволодівають такими </w:t>
      </w:r>
      <w:proofErr w:type="spellStart"/>
      <w:r w:rsidRPr="00BA7D7D">
        <w:t>компетентностями</w:t>
      </w:r>
      <w:proofErr w:type="spellEnd"/>
      <w:r w:rsidRPr="00BA7D7D">
        <w:t>:</w:t>
      </w:r>
    </w:p>
    <w:p w:rsidR="00EC4DF6" w:rsidRPr="00BA7D7D" w:rsidRDefault="00EC4DF6" w:rsidP="00827EF1">
      <w:pPr>
        <w:pStyle w:val="2"/>
        <w:numPr>
          <w:ilvl w:val="0"/>
          <w:numId w:val="5"/>
        </w:numPr>
        <w:tabs>
          <w:tab w:val="clear" w:pos="1528"/>
        </w:tabs>
        <w:autoSpaceDE w:val="0"/>
        <w:autoSpaceDN w:val="0"/>
        <w:adjustRightInd w:val="0"/>
        <w:spacing w:after="0" w:line="276" w:lineRule="auto"/>
        <w:ind w:left="993" w:hanging="284"/>
      </w:pPr>
      <w:r w:rsidRPr="00BA7D7D">
        <w:rPr>
          <w:i/>
          <w:iCs/>
        </w:rPr>
        <w:t xml:space="preserve">пізнавальною: </w:t>
      </w:r>
      <w:r>
        <w:t>формування уявлень про можливості</w:t>
      </w:r>
      <w:r w:rsidRPr="00BA7D7D">
        <w:t xml:space="preserve"> використання комп’ютера</w:t>
      </w:r>
      <w:r>
        <w:t>;</w:t>
      </w:r>
      <w:r w:rsidRPr="00BA7D7D">
        <w:t xml:space="preserve"> </w:t>
      </w:r>
      <w:r>
        <w:t xml:space="preserve">ознайомлення з </w:t>
      </w:r>
      <w:r w:rsidRPr="00BA7D7D">
        <w:t>його складовими частинами</w:t>
      </w:r>
      <w:r>
        <w:t>, їх функціями</w:t>
      </w:r>
      <w:r w:rsidRPr="00BA7D7D">
        <w:t>; ознайомлення з вимогами техніки безпеки та правилами поведінки під час роботи за комп’ютером, комплексом вправ для попередження втоми під час роботи;</w:t>
      </w:r>
    </w:p>
    <w:p w:rsidR="00EC4DF6" w:rsidRPr="00BA7D7D" w:rsidRDefault="00EC4DF6" w:rsidP="00827EF1">
      <w:pPr>
        <w:numPr>
          <w:ilvl w:val="0"/>
          <w:numId w:val="5"/>
        </w:numPr>
        <w:tabs>
          <w:tab w:val="clear" w:pos="1528"/>
        </w:tabs>
        <w:autoSpaceDE w:val="0"/>
        <w:autoSpaceDN w:val="0"/>
        <w:adjustRightInd w:val="0"/>
        <w:spacing w:line="276" w:lineRule="auto"/>
        <w:ind w:left="993" w:hanging="284"/>
      </w:pPr>
      <w:r w:rsidRPr="00BA7D7D">
        <w:rPr>
          <w:i/>
          <w:iCs/>
        </w:rPr>
        <w:t xml:space="preserve">практичною: </w:t>
      </w:r>
      <w:r>
        <w:t>формування в</w:t>
      </w:r>
      <w:r w:rsidRPr="00BA7D7D">
        <w:t>мін</w:t>
      </w:r>
      <w:r>
        <w:t>ь і навичок</w:t>
      </w:r>
      <w:r w:rsidRPr="00BA7D7D">
        <w:t xml:space="preserve"> користуватися клавіатур</w:t>
      </w:r>
      <w:r>
        <w:t xml:space="preserve">ою, </w:t>
      </w:r>
      <w:r w:rsidRPr="00BA7D7D">
        <w:t>маніпулятором «миша»</w:t>
      </w:r>
      <w:r>
        <w:t>;</w:t>
      </w:r>
      <w:r w:rsidRPr="00BA7D7D">
        <w:t xml:space="preserve">  сприйма</w:t>
      </w:r>
      <w:r>
        <w:t xml:space="preserve">ння </w:t>
      </w:r>
      <w:r w:rsidRPr="00BA7D7D">
        <w:t>інформаці</w:t>
      </w:r>
      <w:r>
        <w:t>ї</w:t>
      </w:r>
      <w:r w:rsidRPr="00BA7D7D">
        <w:t xml:space="preserve"> з </w:t>
      </w:r>
      <w:hyperlink r:id="rId5" w:tooltip="Монітор" w:history="1">
        <w:r w:rsidRPr="00BA7D7D">
          <w:t>монітора</w:t>
        </w:r>
      </w:hyperlink>
      <w:r w:rsidRPr="00BA7D7D">
        <w:t xml:space="preserve"> в процесі навчальних іго</w:t>
      </w:r>
      <w:r>
        <w:t>р, рішення пізнавальних завдань</w:t>
      </w:r>
      <w:r w:rsidRPr="00BA7D7D">
        <w:t xml:space="preserve">; </w:t>
      </w:r>
    </w:p>
    <w:p w:rsidR="00EC4DF6" w:rsidRPr="00BA7D7D" w:rsidRDefault="00EC4DF6" w:rsidP="00827EF1">
      <w:pPr>
        <w:numPr>
          <w:ilvl w:val="0"/>
          <w:numId w:val="5"/>
        </w:numPr>
        <w:tabs>
          <w:tab w:val="clear" w:pos="1528"/>
        </w:tabs>
        <w:autoSpaceDE w:val="0"/>
        <w:autoSpaceDN w:val="0"/>
        <w:adjustRightInd w:val="0"/>
        <w:spacing w:line="276" w:lineRule="auto"/>
        <w:ind w:left="993" w:hanging="284"/>
      </w:pPr>
      <w:r w:rsidRPr="00BA7D7D">
        <w:rPr>
          <w:i/>
          <w:iCs/>
        </w:rPr>
        <w:t xml:space="preserve">творча: </w:t>
      </w:r>
      <w:r>
        <w:t xml:space="preserve">формування пізнавальної активності, уяви, фантазії </w:t>
      </w:r>
      <w:r w:rsidRPr="00BA7D7D">
        <w:t>під час</w:t>
      </w:r>
      <w:r w:rsidRPr="00BA7D7D">
        <w:rPr>
          <w:i/>
          <w:iCs/>
        </w:rPr>
        <w:t xml:space="preserve"> </w:t>
      </w:r>
      <w:r w:rsidRPr="00BA7D7D">
        <w:t>виконання завдань ігрових і навчально-розвивальних програм;</w:t>
      </w:r>
    </w:p>
    <w:p w:rsidR="00EC4DF6" w:rsidRPr="00F61878" w:rsidRDefault="00EC4DF6" w:rsidP="00F61878">
      <w:pPr>
        <w:numPr>
          <w:ilvl w:val="0"/>
          <w:numId w:val="5"/>
        </w:numPr>
        <w:tabs>
          <w:tab w:val="clear" w:pos="1528"/>
        </w:tabs>
        <w:autoSpaceDE w:val="0"/>
        <w:autoSpaceDN w:val="0"/>
        <w:adjustRightInd w:val="0"/>
        <w:spacing w:line="276" w:lineRule="auto"/>
        <w:ind w:left="993" w:hanging="284"/>
      </w:pPr>
      <w:r w:rsidRPr="00BA7D7D">
        <w:rPr>
          <w:i/>
          <w:iCs/>
        </w:rPr>
        <w:t xml:space="preserve">соціальна: </w:t>
      </w:r>
      <w:r>
        <w:t xml:space="preserve">формування </w:t>
      </w:r>
      <w:r w:rsidRPr="00BA7D7D">
        <w:t>уявлен</w:t>
      </w:r>
      <w:r>
        <w:t>ь</w:t>
      </w:r>
      <w:r w:rsidRPr="00BA7D7D">
        <w:t xml:space="preserve"> про використання сучасної інформаційно-комунікаційної техніки та її роль у житті суспільства; про навколишній світ і про власне «Я»; комунікативних навичок; виявлення вольових якостей для подолання труднощів у процесі ігрової діяльності.</w:t>
      </w:r>
    </w:p>
    <w:p w:rsidR="00EC4DF6" w:rsidRDefault="00EC4DF6" w:rsidP="00827EF1">
      <w:pPr>
        <w:spacing w:line="276" w:lineRule="auto"/>
        <w:ind w:firstLine="0"/>
        <w:jc w:val="center"/>
        <w:rPr>
          <w:b/>
          <w:bCs/>
        </w:rPr>
      </w:pPr>
      <w:r w:rsidRPr="00D66F1D">
        <w:rPr>
          <w:b/>
          <w:bCs/>
        </w:rPr>
        <w:lastRenderedPageBreak/>
        <w:t>ЛІТЕРАТУРА</w:t>
      </w:r>
    </w:p>
    <w:p w:rsidR="00EC4DF6" w:rsidRDefault="00EC4DF6" w:rsidP="00827EF1">
      <w:pPr>
        <w:spacing w:line="276" w:lineRule="auto"/>
        <w:ind w:firstLine="0"/>
        <w:jc w:val="center"/>
      </w:pPr>
    </w:p>
    <w:p w:rsidR="00EC4DF6" w:rsidRPr="0020085C" w:rsidRDefault="00EC4DF6" w:rsidP="002C07A5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</w:pPr>
      <w:r w:rsidRPr="00BA7D7D">
        <w:t>Базовий компонент дошкільної освіти (нова редакція). Затверджений наказом Міністерства освіти і науки, молоді та спорту України №</w:t>
      </w:r>
      <w:r>
        <w:t xml:space="preserve"> </w:t>
      </w:r>
      <w:r w:rsidRPr="00BA7D7D">
        <w:t>615 від 22.05.2012р. // Дошкільне виховання. – 2012</w:t>
      </w:r>
      <w:r>
        <w:t>.</w:t>
      </w:r>
      <w:r w:rsidRPr="00BA7D7D">
        <w:t xml:space="preserve"> – № 7</w:t>
      </w:r>
      <w:r>
        <w:t>.</w:t>
      </w:r>
      <w:r w:rsidRPr="00BA7D7D">
        <w:t xml:space="preserve"> – С. 4–24.</w:t>
      </w:r>
    </w:p>
    <w:p w:rsidR="00EC4DF6" w:rsidRPr="00BA7D7D" w:rsidRDefault="00EC4DF6" w:rsidP="002C07A5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</w:pPr>
      <w:r>
        <w:t xml:space="preserve">Батько В. В. </w:t>
      </w:r>
      <w:proofErr w:type="spellStart"/>
      <w:r>
        <w:t>Компютер</w:t>
      </w:r>
      <w:proofErr w:type="spellEnd"/>
      <w:r>
        <w:t xml:space="preserve"> у початкові школі / В. В. Батько. – К., 2006. – 128 с.</w:t>
      </w:r>
    </w:p>
    <w:p w:rsidR="00EC4DF6" w:rsidRPr="00BA7D7D" w:rsidRDefault="00EC4DF6" w:rsidP="002C07A5">
      <w:pPr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</w:pPr>
      <w:proofErr w:type="spellStart"/>
      <w:r w:rsidRPr="00BA7D7D">
        <w:t>Бєликова</w:t>
      </w:r>
      <w:proofErr w:type="spellEnd"/>
      <w:r w:rsidRPr="00BA7D7D">
        <w:t xml:space="preserve"> Н. Комп’ютерно-ігровий комплекс: методичні рекомендації щодо організації роботи з дітьми / </w:t>
      </w:r>
      <w:r w:rsidRPr="002C07A5">
        <w:t>Н.</w:t>
      </w:r>
      <w:proofErr w:type="spellStart"/>
      <w:r w:rsidRPr="002C07A5">
        <w:t>Бєликова</w:t>
      </w:r>
      <w:proofErr w:type="spellEnd"/>
      <w:r w:rsidRPr="002C07A5">
        <w:t xml:space="preserve"> </w:t>
      </w:r>
      <w:r w:rsidRPr="00BA7D7D">
        <w:t>// Палітра педагога. – 2002. – № 4. – С. 14–17.</w:t>
      </w:r>
    </w:p>
    <w:p w:rsidR="00EC4DF6" w:rsidRPr="00BA7D7D" w:rsidRDefault="00EC4DF6" w:rsidP="002C07A5">
      <w:pPr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</w:pPr>
      <w:r w:rsidRPr="00BA7D7D">
        <w:t xml:space="preserve">Волков Б. С. </w:t>
      </w:r>
      <w:proofErr w:type="spellStart"/>
      <w:r w:rsidRPr="00BA7D7D">
        <w:t>Основные</w:t>
      </w:r>
      <w:proofErr w:type="spellEnd"/>
      <w:r w:rsidRPr="00BA7D7D">
        <w:t xml:space="preserve"> </w:t>
      </w:r>
      <w:proofErr w:type="spellStart"/>
      <w:r w:rsidRPr="00BA7D7D">
        <w:t>закономерности</w:t>
      </w:r>
      <w:proofErr w:type="spellEnd"/>
      <w:r w:rsidRPr="00BA7D7D">
        <w:t xml:space="preserve"> </w:t>
      </w:r>
      <w:proofErr w:type="spellStart"/>
      <w:r w:rsidRPr="00BA7D7D">
        <w:t>психического</w:t>
      </w:r>
      <w:proofErr w:type="spellEnd"/>
      <w:r w:rsidRPr="00BA7D7D">
        <w:t xml:space="preserve"> </w:t>
      </w:r>
      <w:proofErr w:type="spellStart"/>
      <w:r w:rsidRPr="00BA7D7D">
        <w:t>развития</w:t>
      </w:r>
      <w:proofErr w:type="spellEnd"/>
      <w:r w:rsidRPr="00BA7D7D">
        <w:t xml:space="preserve"> </w:t>
      </w:r>
      <w:proofErr w:type="spellStart"/>
      <w:r w:rsidRPr="00BA7D7D">
        <w:t>ребенка</w:t>
      </w:r>
      <w:proofErr w:type="spellEnd"/>
      <w:r w:rsidRPr="00BA7D7D">
        <w:t xml:space="preserve"> / Б. С.</w:t>
      </w:r>
      <w:r>
        <w:t> Волков, Н. В. Волкова. – М.</w:t>
      </w:r>
      <w:r w:rsidRPr="00BA7D7D">
        <w:t xml:space="preserve">: </w:t>
      </w:r>
      <w:proofErr w:type="spellStart"/>
      <w:r w:rsidRPr="00BA7D7D">
        <w:t>Психология</w:t>
      </w:r>
      <w:proofErr w:type="spellEnd"/>
      <w:r w:rsidRPr="00BA7D7D">
        <w:t>, 1994.</w:t>
      </w:r>
    </w:p>
    <w:p w:rsidR="00EC4DF6" w:rsidRPr="00BA7D7D" w:rsidRDefault="00EC4DF6" w:rsidP="002C07A5">
      <w:pPr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</w:pPr>
      <w:r w:rsidRPr="00BA7D7D">
        <w:t xml:space="preserve"> Дитина: Програма виховання і навчання дітей від 3 до 7 років / наук. </w:t>
      </w:r>
      <w:proofErr w:type="spellStart"/>
      <w:r w:rsidRPr="00BA7D7D">
        <w:t>кер</w:t>
      </w:r>
      <w:proofErr w:type="spellEnd"/>
      <w:r w:rsidRPr="00BA7D7D">
        <w:t xml:space="preserve">.: О. В. Проскура, Л. П. </w:t>
      </w:r>
      <w:proofErr w:type="spellStart"/>
      <w:r w:rsidRPr="00BA7D7D">
        <w:t>Кочина</w:t>
      </w:r>
      <w:proofErr w:type="spellEnd"/>
      <w:r w:rsidRPr="00BA7D7D">
        <w:t>, В. У. Кузьменко. – 2-</w:t>
      </w:r>
      <w:r>
        <w:t xml:space="preserve">ге вид., </w:t>
      </w:r>
      <w:proofErr w:type="spellStart"/>
      <w:r>
        <w:t>доопрац</w:t>
      </w:r>
      <w:proofErr w:type="spellEnd"/>
      <w:r>
        <w:t xml:space="preserve">., </w:t>
      </w:r>
      <w:proofErr w:type="spellStart"/>
      <w:r>
        <w:t>допов</w:t>
      </w:r>
      <w:proofErr w:type="spellEnd"/>
      <w:r>
        <w:t>. – К.</w:t>
      </w:r>
      <w:r w:rsidRPr="00BA7D7D">
        <w:t>: Богдана, 2003. – 326 с.</w:t>
      </w:r>
    </w:p>
    <w:p w:rsidR="00EC4DF6" w:rsidRPr="00BA7D7D" w:rsidRDefault="00EC4DF6" w:rsidP="002C07A5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</w:pPr>
      <w:r w:rsidRPr="00BA7D7D">
        <w:t>Екологічне виховання старших дошкільнят / [</w:t>
      </w:r>
      <w:proofErr w:type="spellStart"/>
      <w:r w:rsidRPr="00BA7D7D">
        <w:t>упорядкув</w:t>
      </w:r>
      <w:proofErr w:type="spellEnd"/>
      <w:r w:rsidRPr="00BA7D7D">
        <w:t>., В. Л. Сухар]. – Х.: Ранок, 2009. – 160 с. – (Програма розвитку).</w:t>
      </w:r>
    </w:p>
    <w:p w:rsidR="00EC4DF6" w:rsidRPr="00BA7D7D" w:rsidRDefault="00EC4DF6" w:rsidP="002C07A5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pacing w:line="276" w:lineRule="auto"/>
        <w:ind w:left="0" w:firstLine="0"/>
      </w:pPr>
      <w:r w:rsidRPr="00BA7D7D">
        <w:t xml:space="preserve">Калузька Л. В. Абетка чеснот української дитини / Л. В. </w:t>
      </w:r>
      <w:proofErr w:type="spellStart"/>
      <w:r w:rsidRPr="00BA7D7D">
        <w:t>Калузька–</w:t>
      </w:r>
      <w:proofErr w:type="spellEnd"/>
      <w:r w:rsidRPr="00BA7D7D">
        <w:t xml:space="preserve"> Х.: Мандрівець, 2007. – 48 c. </w:t>
      </w:r>
    </w:p>
    <w:p w:rsidR="00EC4DF6" w:rsidRPr="00BA7D7D" w:rsidRDefault="00EC4DF6" w:rsidP="002C07A5">
      <w:pPr>
        <w:pStyle w:val="2"/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0"/>
      </w:pPr>
      <w:r w:rsidRPr="00BA7D7D">
        <w:t>Особистість дошкільника: перспе</w:t>
      </w:r>
      <w:r>
        <w:t xml:space="preserve">ктиви розвитку / </w:t>
      </w:r>
      <w:proofErr w:type="spellStart"/>
      <w:r>
        <w:t>ПіроженкоТ.О</w:t>
      </w:r>
      <w:proofErr w:type="spellEnd"/>
      <w:r>
        <w:t xml:space="preserve">. </w:t>
      </w:r>
      <w:r>
        <w:rPr>
          <w:rFonts w:ascii="Juice ITC" w:hAnsi="Juice ITC" w:cs="Juice ITC"/>
        </w:rPr>
        <w:t>–</w:t>
      </w:r>
      <w:r w:rsidRPr="00BA7D7D">
        <w:t xml:space="preserve"> </w:t>
      </w:r>
      <w:r>
        <w:t xml:space="preserve">Тернопіль: </w:t>
      </w:r>
      <w:r w:rsidRPr="00BA7D7D">
        <w:t>Мандрівець, 2010. – 136 с.</w:t>
      </w:r>
    </w:p>
    <w:p w:rsidR="00EC4DF6" w:rsidRDefault="00EC4DF6" w:rsidP="002C07A5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</w:pPr>
      <w:r w:rsidRPr="00BA7D7D">
        <w:t>Програма розвитку дітей старшого дошкіль</w:t>
      </w:r>
      <w:r>
        <w:t xml:space="preserve">ного віку «Впевнений старт» // </w:t>
      </w:r>
      <w:r w:rsidRPr="00BA7D7D">
        <w:t>Палітра педагога</w:t>
      </w:r>
      <w:r>
        <w:t>.</w:t>
      </w:r>
      <w:r w:rsidRPr="00BA7D7D">
        <w:t xml:space="preserve"> – 2012</w:t>
      </w:r>
      <w:r>
        <w:t>. – №3 – С. 39</w:t>
      </w:r>
      <w:r w:rsidRPr="00BA7D7D">
        <w:t>.</w:t>
      </w:r>
    </w:p>
    <w:p w:rsidR="00EC4DF6" w:rsidRPr="00957B6F" w:rsidRDefault="00EC4DF6" w:rsidP="002C07A5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line="276" w:lineRule="auto"/>
        <w:ind w:left="0" w:firstLine="0"/>
      </w:pPr>
      <w:r>
        <w:t xml:space="preserve">Шевченко В. М. Комп’ютерна азбука, 1 клас: метод. </w:t>
      </w:r>
      <w:proofErr w:type="spellStart"/>
      <w:r>
        <w:t>посіб</w:t>
      </w:r>
      <w:proofErr w:type="spellEnd"/>
      <w:r>
        <w:t>. для вчителів інформатики та вчителів початкової школи / В.М. Шевченко. – К.: Школа, 2003. – 124 с.</w:t>
      </w:r>
    </w:p>
    <w:sectPr w:rsidR="00EC4DF6" w:rsidRPr="00957B6F" w:rsidSect="00827EF1">
      <w:pgSz w:w="11906" w:h="16838"/>
      <w:pgMar w:top="1134" w:right="850" w:bottom="1134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754B8"/>
    <w:multiLevelType w:val="hybridMultilevel"/>
    <w:tmpl w:val="C5E8F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E07C2"/>
    <w:multiLevelType w:val="hybridMultilevel"/>
    <w:tmpl w:val="89BC5D3A"/>
    <w:lvl w:ilvl="0" w:tplc="11AC66D6">
      <w:numFmt w:val="bullet"/>
      <w:lvlText w:val="–"/>
      <w:lvlJc w:val="left"/>
      <w:pPr>
        <w:tabs>
          <w:tab w:val="num" w:pos="1528"/>
        </w:tabs>
        <w:ind w:left="1528" w:hanging="1170"/>
      </w:pPr>
      <w:rPr>
        <w:rFonts w:ascii="Times New Roman" w:eastAsia="Times New Roman" w:hAnsi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774"/>
        </w:tabs>
        <w:ind w:left="77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cs="Wingdings" w:hint="default"/>
      </w:rPr>
    </w:lvl>
  </w:abstractNum>
  <w:abstractNum w:abstractNumId="2">
    <w:nsid w:val="53C33439"/>
    <w:multiLevelType w:val="hybridMultilevel"/>
    <w:tmpl w:val="660C4F98"/>
    <w:lvl w:ilvl="0" w:tplc="6116033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>
    <w:nsid w:val="67B42D65"/>
    <w:multiLevelType w:val="hybridMultilevel"/>
    <w:tmpl w:val="6344A44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B1970D3"/>
    <w:multiLevelType w:val="hybridMultilevel"/>
    <w:tmpl w:val="D0AE2D0E"/>
    <w:lvl w:ilvl="0" w:tplc="CD1661D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DFB488E"/>
    <w:multiLevelType w:val="hybridMultilevel"/>
    <w:tmpl w:val="7730DE9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9"/>
  <w:doNotHyphenateCaps/>
  <w:drawingGridHorizontalSpacing w:val="14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F1D"/>
    <w:rsid w:val="00030002"/>
    <w:rsid w:val="00033480"/>
    <w:rsid w:val="000462E1"/>
    <w:rsid w:val="000573D1"/>
    <w:rsid w:val="000C101F"/>
    <w:rsid w:val="000C27B4"/>
    <w:rsid w:val="000D53AF"/>
    <w:rsid w:val="00115D85"/>
    <w:rsid w:val="00143299"/>
    <w:rsid w:val="0015166F"/>
    <w:rsid w:val="00177FF8"/>
    <w:rsid w:val="001B3259"/>
    <w:rsid w:val="001D5FA9"/>
    <w:rsid w:val="001D6DE9"/>
    <w:rsid w:val="001E4CAC"/>
    <w:rsid w:val="001F17AE"/>
    <w:rsid w:val="0020085C"/>
    <w:rsid w:val="00243046"/>
    <w:rsid w:val="002574E6"/>
    <w:rsid w:val="002857BA"/>
    <w:rsid w:val="002909D5"/>
    <w:rsid w:val="002A6FAF"/>
    <w:rsid w:val="002B563F"/>
    <w:rsid w:val="002B711C"/>
    <w:rsid w:val="002C07A5"/>
    <w:rsid w:val="002D6C1D"/>
    <w:rsid w:val="00317B08"/>
    <w:rsid w:val="0032152F"/>
    <w:rsid w:val="00333373"/>
    <w:rsid w:val="00364800"/>
    <w:rsid w:val="003F0342"/>
    <w:rsid w:val="003F0FE8"/>
    <w:rsid w:val="0043059F"/>
    <w:rsid w:val="00441821"/>
    <w:rsid w:val="004C1811"/>
    <w:rsid w:val="004F6238"/>
    <w:rsid w:val="00507C09"/>
    <w:rsid w:val="00552ED1"/>
    <w:rsid w:val="00555C13"/>
    <w:rsid w:val="0055652D"/>
    <w:rsid w:val="005839F8"/>
    <w:rsid w:val="005B79C2"/>
    <w:rsid w:val="005D5F23"/>
    <w:rsid w:val="005E1D42"/>
    <w:rsid w:val="006217BE"/>
    <w:rsid w:val="006330E9"/>
    <w:rsid w:val="00636FDB"/>
    <w:rsid w:val="006413B1"/>
    <w:rsid w:val="006573EC"/>
    <w:rsid w:val="00661033"/>
    <w:rsid w:val="00670E5B"/>
    <w:rsid w:val="0068418D"/>
    <w:rsid w:val="006A49C2"/>
    <w:rsid w:val="006C4D65"/>
    <w:rsid w:val="006D61EB"/>
    <w:rsid w:val="006E05C7"/>
    <w:rsid w:val="006F1F40"/>
    <w:rsid w:val="0070747D"/>
    <w:rsid w:val="0073596E"/>
    <w:rsid w:val="00747508"/>
    <w:rsid w:val="007659E2"/>
    <w:rsid w:val="007806DF"/>
    <w:rsid w:val="00807AB3"/>
    <w:rsid w:val="00827EF1"/>
    <w:rsid w:val="00831A5E"/>
    <w:rsid w:val="00855C94"/>
    <w:rsid w:val="008767A5"/>
    <w:rsid w:val="00896C02"/>
    <w:rsid w:val="009363AF"/>
    <w:rsid w:val="009471E9"/>
    <w:rsid w:val="00957B6F"/>
    <w:rsid w:val="00960E89"/>
    <w:rsid w:val="00962E17"/>
    <w:rsid w:val="009B2AE4"/>
    <w:rsid w:val="00A66038"/>
    <w:rsid w:val="00A72076"/>
    <w:rsid w:val="00A87B6E"/>
    <w:rsid w:val="00A9394F"/>
    <w:rsid w:val="00A96551"/>
    <w:rsid w:val="00AA3E86"/>
    <w:rsid w:val="00AD58FE"/>
    <w:rsid w:val="00B14B93"/>
    <w:rsid w:val="00B303EB"/>
    <w:rsid w:val="00B36DAA"/>
    <w:rsid w:val="00B82FA5"/>
    <w:rsid w:val="00BA343B"/>
    <w:rsid w:val="00BA7D7D"/>
    <w:rsid w:val="00BB4EA7"/>
    <w:rsid w:val="00BD4797"/>
    <w:rsid w:val="00BE76F3"/>
    <w:rsid w:val="00BF19A3"/>
    <w:rsid w:val="00BF37A4"/>
    <w:rsid w:val="00C669EC"/>
    <w:rsid w:val="00C82F1C"/>
    <w:rsid w:val="00C91102"/>
    <w:rsid w:val="00C9146B"/>
    <w:rsid w:val="00CB596C"/>
    <w:rsid w:val="00CE525E"/>
    <w:rsid w:val="00D01D93"/>
    <w:rsid w:val="00D1650F"/>
    <w:rsid w:val="00D319DB"/>
    <w:rsid w:val="00D64CE3"/>
    <w:rsid w:val="00D66F1D"/>
    <w:rsid w:val="00D933E5"/>
    <w:rsid w:val="00DB18D4"/>
    <w:rsid w:val="00DC249F"/>
    <w:rsid w:val="00E2606A"/>
    <w:rsid w:val="00E93938"/>
    <w:rsid w:val="00E97DB6"/>
    <w:rsid w:val="00EB6AFB"/>
    <w:rsid w:val="00EC4DF6"/>
    <w:rsid w:val="00F1695C"/>
    <w:rsid w:val="00F44868"/>
    <w:rsid w:val="00F61878"/>
    <w:rsid w:val="00F904E2"/>
    <w:rsid w:val="00F9574E"/>
    <w:rsid w:val="00FB1284"/>
    <w:rsid w:val="00FC04F2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1D"/>
    <w:pPr>
      <w:ind w:firstLine="709"/>
      <w:jc w:val="both"/>
    </w:pPr>
    <w:rPr>
      <w:sz w:val="28"/>
      <w:szCs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896C02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6C02"/>
    <w:rPr>
      <w:rFonts w:ascii="Cambria" w:hAnsi="Cambria" w:cs="Cambria"/>
      <w:b/>
      <w:bCs/>
      <w:color w:val="365F91"/>
      <w:lang w:val="uk-UA"/>
    </w:rPr>
  </w:style>
  <w:style w:type="paragraph" w:styleId="2">
    <w:name w:val="Body Text Indent 2"/>
    <w:basedOn w:val="a"/>
    <w:link w:val="20"/>
    <w:uiPriority w:val="99"/>
    <w:rsid w:val="00D66F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66F1D"/>
    <w:rPr>
      <w:rFonts w:eastAsia="Times New Roman"/>
      <w:lang w:val="uk-UA"/>
    </w:rPr>
  </w:style>
  <w:style w:type="paragraph" w:styleId="a3">
    <w:name w:val="Body Text Indent"/>
    <w:basedOn w:val="a"/>
    <w:link w:val="a4"/>
    <w:uiPriority w:val="99"/>
    <w:semiHidden/>
    <w:rsid w:val="00FF766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F766B"/>
    <w:rPr>
      <w:rFonts w:eastAsia="Times New Roman"/>
      <w:lang w:val="uk-UA"/>
    </w:rPr>
  </w:style>
  <w:style w:type="paragraph" w:styleId="a5">
    <w:name w:val="List Paragraph"/>
    <w:basedOn w:val="a"/>
    <w:uiPriority w:val="99"/>
    <w:qFormat/>
    <w:rsid w:val="00E93938"/>
    <w:pPr>
      <w:ind w:left="720"/>
    </w:pPr>
  </w:style>
  <w:style w:type="paragraph" w:styleId="a6">
    <w:name w:val="Title"/>
    <w:basedOn w:val="a"/>
    <w:link w:val="a7"/>
    <w:uiPriority w:val="99"/>
    <w:qFormat/>
    <w:rsid w:val="00896C02"/>
    <w:pPr>
      <w:ind w:firstLine="0"/>
      <w:jc w:val="center"/>
    </w:pPr>
    <w:rPr>
      <w:rFonts w:eastAsia="Batang"/>
      <w:b/>
      <w:bCs/>
      <w:color w:val="000000"/>
      <w:sz w:val="32"/>
      <w:szCs w:val="32"/>
      <w:lang w:val="ru-RU"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896C02"/>
    <w:rPr>
      <w:rFonts w:eastAsia="Batang"/>
      <w:b/>
      <w:bCs/>
      <w:color w:val="000000"/>
      <w:sz w:val="24"/>
      <w:szCs w:val="24"/>
      <w:lang w:eastAsia="ru-RU"/>
    </w:rPr>
  </w:style>
  <w:style w:type="paragraph" w:styleId="a8">
    <w:name w:val="Normal (Web)"/>
    <w:basedOn w:val="a"/>
    <w:uiPriority w:val="99"/>
    <w:rsid w:val="00896C0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hps">
    <w:name w:val="hps"/>
    <w:basedOn w:val="a0"/>
    <w:uiPriority w:val="99"/>
    <w:rsid w:val="00896C02"/>
  </w:style>
  <w:style w:type="character" w:customStyle="1" w:styleId="a9">
    <w:name w:val="Основной текст_"/>
    <w:link w:val="3"/>
    <w:uiPriority w:val="99"/>
    <w:locked/>
    <w:rsid w:val="00896C02"/>
    <w:rPr>
      <w:rFonts w:eastAsia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uiPriority w:val="99"/>
    <w:rsid w:val="00896C02"/>
    <w:pPr>
      <w:widowControl w:val="0"/>
      <w:shd w:val="clear" w:color="auto" w:fill="FFFFFF"/>
      <w:spacing w:after="300" w:line="322" w:lineRule="exact"/>
      <w:ind w:firstLine="0"/>
      <w:jc w:val="center"/>
    </w:pPr>
    <w:rPr>
      <w:rFonts w:eastAsia="Times New Roman"/>
      <w:sz w:val="26"/>
      <w:szCs w:val="26"/>
      <w:lang/>
    </w:rPr>
  </w:style>
  <w:style w:type="table" w:styleId="aa">
    <w:name w:val="Table Grid"/>
    <w:basedOn w:val="a1"/>
    <w:uiPriority w:val="99"/>
    <w:rsid w:val="001E4CAC"/>
    <w:pPr>
      <w:widowControl w:val="0"/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95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a-referat.com/%D0%9C%D0%BE%D0%BD%D1%96%D1%82%D0%BE%D1%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1105</Words>
  <Characters>6303</Characters>
  <Application>Microsoft Office Word</Application>
  <DocSecurity>0</DocSecurity>
  <Lines>52</Lines>
  <Paragraphs>14</Paragraphs>
  <ScaleCrop>false</ScaleCrop>
  <Company>Home</Company>
  <LinksUpToDate>false</LinksUpToDate>
  <CharactersWithSpaces>7394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2018-09-04T10:12:00Z</cp:lastPrinted>
  <dcterms:created xsi:type="dcterms:W3CDTF">2014-01-22T08:07:00Z</dcterms:created>
  <dcterms:modified xsi:type="dcterms:W3CDTF">2018-09-04T10:13:00Z</dcterms:modified>
</cp:coreProperties>
</file>